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9" w:rsidRPr="007B4B29" w:rsidRDefault="007B4B29" w:rsidP="007B4B29">
      <w:pPr>
        <w:rPr>
          <w:b/>
        </w:rPr>
      </w:pPr>
      <w:bookmarkStart w:id="0" w:name="_GoBack"/>
      <w:bookmarkEnd w:id="0"/>
      <w:r w:rsidRPr="007B4B29">
        <w:rPr>
          <w:b/>
        </w:rPr>
        <w:t>Materiał na e-learning</w:t>
      </w:r>
      <w:r w:rsidRPr="007B4B29">
        <w:rPr>
          <w:b/>
        </w:rPr>
        <w:tab/>
      </w:r>
    </w:p>
    <w:tbl>
      <w:tblPr>
        <w:tblStyle w:val="Tabela-Siatka"/>
        <w:tblpPr w:leftFromText="141" w:rightFromText="141" w:vertAnchor="text" w:horzAnchor="page" w:tblpX="609" w:tblpY="117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1559"/>
        <w:gridCol w:w="1531"/>
      </w:tblGrid>
      <w:tr w:rsidR="007B4B29" w:rsidRPr="007B4B29" w:rsidTr="00356CF6">
        <w:trPr>
          <w:trHeight w:val="693"/>
        </w:trPr>
        <w:tc>
          <w:tcPr>
            <w:tcW w:w="704" w:type="dxa"/>
            <w:shd w:val="clear" w:color="auto" w:fill="E7E6E6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proofErr w:type="spellStart"/>
            <w:r w:rsidRPr="007B4B29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Zakładka</w:t>
            </w:r>
          </w:p>
        </w:tc>
        <w:tc>
          <w:tcPr>
            <w:tcW w:w="5103" w:type="dxa"/>
            <w:shd w:val="clear" w:color="auto" w:fill="E7E6E6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Moduł/Tematyka</w:t>
            </w:r>
          </w:p>
        </w:tc>
        <w:tc>
          <w:tcPr>
            <w:tcW w:w="1559" w:type="dxa"/>
            <w:shd w:val="clear" w:color="auto" w:fill="E7E6E6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Aktywności</w:t>
            </w:r>
          </w:p>
        </w:tc>
        <w:tc>
          <w:tcPr>
            <w:tcW w:w="1531" w:type="dxa"/>
            <w:shd w:val="clear" w:color="auto" w:fill="E7E6E6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Szacunkowy czas pracy</w:t>
            </w:r>
          </w:p>
        </w:tc>
      </w:tr>
      <w:tr w:rsidR="007B4B29" w:rsidRPr="007B4B29" w:rsidTr="00356CF6"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5103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Moduł I.  Wspomaganie pracy szkoły- wprowadzenie do szkolenia</w:t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2 godz.</w:t>
            </w: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</w:tr>
      <w:tr w:rsidR="007B4B29" w:rsidRPr="007B4B29" w:rsidTr="00356CF6">
        <w:trPr>
          <w:trHeight w:val="2540"/>
        </w:trPr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INF.</w:t>
            </w:r>
          </w:p>
        </w:tc>
        <w:tc>
          <w:tcPr>
            <w:tcW w:w="5103" w:type="dxa"/>
          </w:tcPr>
          <w:p w:rsidR="007B4B29" w:rsidRPr="007B4B29" w:rsidRDefault="007B4B29" w:rsidP="007B4B29">
            <w:pPr>
              <w:spacing w:line="259" w:lineRule="auto"/>
            </w:pPr>
            <w:r w:rsidRPr="007B4B29">
              <w:t xml:space="preserve">Zofia </w:t>
            </w:r>
            <w:proofErr w:type="spellStart"/>
            <w:r w:rsidRPr="007B4B29">
              <w:t>Szmidt</w:t>
            </w:r>
            <w:proofErr w:type="spellEnd"/>
            <w:r w:rsidRPr="007B4B29">
              <w:t xml:space="preserve">. Artur </w:t>
            </w:r>
            <w:proofErr w:type="spellStart"/>
            <w:r w:rsidRPr="007B4B29">
              <w:t>Sniegucki</w:t>
            </w:r>
            <w:proofErr w:type="spellEnd"/>
            <w:r w:rsidRPr="007B4B29">
              <w:t xml:space="preserve">. Wykorzystanie metod aktywnych do realizacji zadań wynikających z wniosków z analizy pracy szkoły  </w:t>
            </w:r>
            <w:r w:rsidRPr="007B4B29">
              <w:fldChar w:fldCharType="begin"/>
            </w:r>
            <w:r w:rsidRPr="007B4B29">
              <w:instrText xml:space="preserve"> HYPERLINK "</w:instrText>
            </w:r>
          </w:p>
          <w:p w:rsidR="007B4B29" w:rsidRPr="007B4B29" w:rsidRDefault="007B4B29" w:rsidP="007B4B29">
            <w:pPr>
              <w:spacing w:line="259" w:lineRule="auto"/>
            </w:pPr>
            <w:r w:rsidRPr="007B4B29">
              <w:instrText>https://www.ore.edu.pl/wpcontent/plugins/download-attachments/.../download.php?</w:instrText>
            </w:r>
          </w:p>
          <w:p w:rsidR="007B4B29" w:rsidRPr="007B4B29" w:rsidRDefault="007B4B29" w:rsidP="007B4B29">
            <w:pPr>
              <w:spacing w:line="259" w:lineRule="auto"/>
              <w:rPr>
                <w:rStyle w:val="Hipercze"/>
              </w:rPr>
            </w:pPr>
            <w:r w:rsidRPr="007B4B29">
              <w:instrText xml:space="preserve">" </w:instrText>
            </w:r>
            <w:r w:rsidRPr="007B4B29">
              <w:fldChar w:fldCharType="separate"/>
            </w:r>
          </w:p>
          <w:p w:rsidR="007B4B29" w:rsidRPr="007B4B29" w:rsidRDefault="007B4B29" w:rsidP="007B4B29">
            <w:pPr>
              <w:spacing w:line="259" w:lineRule="auto"/>
              <w:rPr>
                <w:rStyle w:val="Hipercze"/>
              </w:rPr>
            </w:pPr>
            <w:r w:rsidRPr="007B4B29">
              <w:rPr>
                <w:rStyle w:val="Hipercze"/>
              </w:rPr>
              <w:t>https://www.ore.edu.pl/wpcontent/plugins/download-attachments/.../download.php?</w:t>
            </w:r>
          </w:p>
          <w:p w:rsidR="007B4B29" w:rsidRPr="007B4B29" w:rsidRDefault="007B4B29" w:rsidP="007B4B29">
            <w:pPr>
              <w:spacing w:line="259" w:lineRule="auto"/>
            </w:pPr>
            <w:r w:rsidRPr="007B4B29">
              <w:fldChar w:fldCharType="end"/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przeczytaj</w:t>
            </w: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1 godz.</w:t>
            </w: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</w:tr>
      <w:tr w:rsidR="007B4B29" w:rsidRPr="007B4B29" w:rsidTr="00356CF6"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ZAL.</w:t>
            </w:r>
          </w:p>
        </w:tc>
        <w:tc>
          <w:tcPr>
            <w:tcW w:w="5103" w:type="dxa"/>
          </w:tcPr>
          <w:p w:rsidR="007B4B29" w:rsidRPr="007B4B29" w:rsidRDefault="007B4B29" w:rsidP="007B4B29">
            <w:pPr>
              <w:spacing w:line="259" w:lineRule="auto"/>
              <w:rPr>
                <w:rStyle w:val="Hipercze"/>
              </w:rPr>
            </w:pPr>
            <w:r w:rsidRPr="007B4B29">
              <w:t>Na podstawie przedstawionego materiału wymień zadania koordynatora sieci oraz formy pracy.</w:t>
            </w:r>
            <w:r w:rsidRPr="007B4B29">
              <w:fldChar w:fldCharType="begin"/>
            </w:r>
            <w:r w:rsidRPr="007B4B29">
              <w:instrText xml:space="preserve"> HYPERLINK "https://www.ore.edu.pl/attachments/article/6244/Sieci%20jako%20forma%20pracy%20z%20TIK_A.Plusa_A.Arkabus.pdf" </w:instrText>
            </w:r>
            <w:r w:rsidRPr="007B4B29">
              <w:fldChar w:fldCharType="separate"/>
            </w:r>
          </w:p>
          <w:p w:rsidR="007B4B29" w:rsidRPr="007B4B29" w:rsidRDefault="007B4B29" w:rsidP="007B4B29">
            <w:pPr>
              <w:spacing w:line="259" w:lineRule="auto"/>
              <w:rPr>
                <w:rStyle w:val="Hipercze"/>
              </w:rPr>
            </w:pPr>
            <w:r w:rsidRPr="007B4B29">
              <w:rPr>
                <w:rStyle w:val="Hipercze"/>
              </w:rPr>
              <w:t>https://www.ore.edu.pl/.../Sieci%20jako%20forma%20pracy%20z%20TIK_A.Plusa_A</w:t>
            </w:r>
          </w:p>
          <w:p w:rsidR="007B4B29" w:rsidRPr="007B4B29" w:rsidRDefault="007B4B29" w:rsidP="007B4B29">
            <w:pPr>
              <w:spacing w:line="259" w:lineRule="auto"/>
            </w:pPr>
            <w:r w:rsidRPr="007B4B29">
              <w:fldChar w:fldCharType="end"/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zaliczenie.</w:t>
            </w:r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1 godz.</w:t>
            </w:r>
          </w:p>
        </w:tc>
      </w:tr>
      <w:tr w:rsidR="007B4B29" w:rsidRPr="007B4B29" w:rsidTr="00356CF6"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5103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Moduł II. Rozwój kompetencji kluczowych w procesie edukacji</w:t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2 godz.</w:t>
            </w:r>
          </w:p>
        </w:tc>
      </w:tr>
      <w:tr w:rsidR="007B4B29" w:rsidRPr="007B4B29" w:rsidTr="00356CF6"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INF</w:t>
            </w:r>
          </w:p>
        </w:tc>
        <w:tc>
          <w:tcPr>
            <w:tcW w:w="5103" w:type="dxa"/>
          </w:tcPr>
          <w:p w:rsidR="007B4B29" w:rsidRPr="007B4B29" w:rsidRDefault="005E71F7" w:rsidP="007B4B29">
            <w:pPr>
              <w:spacing w:line="259" w:lineRule="auto"/>
              <w:rPr>
                <w:u w:val="single"/>
              </w:rPr>
            </w:pPr>
            <w:hyperlink r:id="rId5" w:history="1">
              <w:r w:rsidR="007B4B29" w:rsidRPr="007B4B29">
                <w:rPr>
                  <w:rStyle w:val="Hipercze"/>
                </w:rPr>
                <w:t>https://www.ore.edu.pl/2018/08/ksztaltowanie-kompetencji-kluczowych-dobre-praktyki/</w:t>
              </w:r>
            </w:hyperlink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t>Wybierz jeden z materiałów opisujący dobre praktyki w szkole podstawowej i przeczytaj.</w:t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przeczytaj</w:t>
            </w:r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0.5 godz.</w:t>
            </w:r>
          </w:p>
        </w:tc>
      </w:tr>
      <w:tr w:rsidR="007B4B29" w:rsidRPr="007B4B29" w:rsidTr="00356CF6">
        <w:tc>
          <w:tcPr>
            <w:tcW w:w="704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ZAL</w:t>
            </w:r>
          </w:p>
        </w:tc>
        <w:tc>
          <w:tcPr>
            <w:tcW w:w="5103" w:type="dxa"/>
          </w:tcPr>
          <w:p w:rsidR="007B4B29" w:rsidRPr="007B4B29" w:rsidRDefault="005E71F7" w:rsidP="007B4B29">
            <w:pPr>
              <w:spacing w:line="259" w:lineRule="auto"/>
            </w:pPr>
            <w:hyperlink r:id="rId6" w:history="1">
              <w:r w:rsidR="007B4B29" w:rsidRPr="007B4B29">
                <w:rPr>
                  <w:rStyle w:val="Hipercze"/>
                </w:rPr>
                <w:t>https://www.youtube.com/watch?v=69Ys12aaNNs</w:t>
              </w:r>
            </w:hyperlink>
          </w:p>
          <w:p w:rsidR="007B4B29" w:rsidRPr="007B4B29" w:rsidRDefault="007B4B29" w:rsidP="007B4B29">
            <w:pPr>
              <w:spacing w:line="259" w:lineRule="auto"/>
              <w:rPr>
                <w:u w:val="single"/>
              </w:rPr>
            </w:pPr>
            <w:r w:rsidRPr="007B4B29">
              <w:t>Po obejrzeniu filmu wypisz pomysły na kształtowanie kompetencji kluczowych które wykorzystywane były w gminie miejskiej  Żory</w:t>
            </w:r>
          </w:p>
        </w:tc>
        <w:tc>
          <w:tcPr>
            <w:tcW w:w="1559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Zali</w:t>
            </w:r>
          </w:p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proofErr w:type="spellStart"/>
            <w:r w:rsidRPr="007B4B29">
              <w:rPr>
                <w:b/>
              </w:rPr>
              <w:t>czenie</w:t>
            </w:r>
            <w:proofErr w:type="spellEnd"/>
          </w:p>
        </w:tc>
        <w:tc>
          <w:tcPr>
            <w:tcW w:w="1531" w:type="dxa"/>
          </w:tcPr>
          <w:p w:rsidR="007B4B29" w:rsidRPr="007B4B29" w:rsidRDefault="007B4B29" w:rsidP="007B4B29">
            <w:pPr>
              <w:spacing w:line="259" w:lineRule="auto"/>
              <w:rPr>
                <w:b/>
              </w:rPr>
            </w:pPr>
            <w:r w:rsidRPr="007B4B29">
              <w:rPr>
                <w:b/>
              </w:rPr>
              <w:t>1 godz.</w:t>
            </w:r>
          </w:p>
        </w:tc>
      </w:tr>
    </w:tbl>
    <w:p w:rsidR="00C76CEA" w:rsidRDefault="00C76CEA"/>
    <w:sectPr w:rsidR="00C7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9"/>
    <w:rsid w:val="005E71F7"/>
    <w:rsid w:val="007B4B29"/>
    <w:rsid w:val="00C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B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Ys12aaNNs" TargetMode="External"/><Relationship Id="rId5" Type="http://schemas.openxmlformats.org/officeDocument/2006/relationships/hyperlink" Target="https://www.ore.edu.pl/2018/08/ksztaltowanie-kompetencji-kluczowych-dobre-prakt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Usr2</cp:lastModifiedBy>
  <cp:revision>2</cp:revision>
  <dcterms:created xsi:type="dcterms:W3CDTF">2018-12-21T08:33:00Z</dcterms:created>
  <dcterms:modified xsi:type="dcterms:W3CDTF">2018-12-21T08:33:00Z</dcterms:modified>
</cp:coreProperties>
</file>